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5B" w:rsidRDefault="00CF2B5B" w:rsidP="00CF2B5B">
      <w:pPr>
        <w:rPr>
          <w:b/>
        </w:rPr>
      </w:pPr>
      <w:r>
        <w:rPr>
          <w:noProof/>
        </w:rPr>
        <w:drawing>
          <wp:inline distT="0" distB="0" distL="0" distR="0" wp14:anchorId="386B39CB" wp14:editId="0494E6CF">
            <wp:extent cx="870509" cy="870509"/>
            <wp:effectExtent l="0" t="0" r="6350" b="6350"/>
            <wp:docPr id="1" name="Picture 1" descr="https://www.northern-consortium.org.uk/wp-content/uploads/2016/06/Savil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orthern-consortium.org.uk/wp-content/uploads/2016/06/Savill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411" cy="87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</w:rPr>
        <w:drawing>
          <wp:inline distT="0" distB="0" distL="0" distR="0" wp14:anchorId="3C222D90" wp14:editId="063AD325">
            <wp:extent cx="2282342" cy="715159"/>
            <wp:effectExtent l="0" t="0" r="0" b="0"/>
            <wp:docPr id="3" name="Picture 3" descr="Northern Housing Consort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rthern Housing Consorti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393" cy="7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C6A8D" w:rsidRPr="00CF2B5B" w:rsidRDefault="00CF2B5B" w:rsidP="00CF2B5B">
      <w:pPr>
        <w:jc w:val="center"/>
        <w:rPr>
          <w:b/>
        </w:rPr>
      </w:pPr>
      <w:r w:rsidRPr="00CF2B5B">
        <w:rPr>
          <w:b/>
          <w:sz w:val="24"/>
          <w:szCs w:val="24"/>
        </w:rPr>
        <w:t>Housing Finance Roundtable</w:t>
      </w:r>
    </w:p>
    <w:p w:rsidR="00CF2B5B" w:rsidRPr="00CF2B5B" w:rsidRDefault="00CF2B5B" w:rsidP="00CF2B5B">
      <w:pPr>
        <w:jc w:val="center"/>
        <w:rPr>
          <w:b/>
        </w:rPr>
      </w:pPr>
      <w:r w:rsidRPr="00CF2B5B">
        <w:rPr>
          <w:b/>
          <w:sz w:val="24"/>
          <w:szCs w:val="24"/>
        </w:rPr>
        <w:t>Wednesday 7</w:t>
      </w:r>
      <w:r w:rsidRPr="00CF2B5B">
        <w:rPr>
          <w:b/>
          <w:sz w:val="24"/>
          <w:szCs w:val="24"/>
          <w:vertAlign w:val="superscript"/>
        </w:rPr>
        <w:t>th</w:t>
      </w:r>
      <w:r w:rsidRPr="00CF2B5B">
        <w:rPr>
          <w:b/>
          <w:sz w:val="24"/>
          <w:szCs w:val="24"/>
        </w:rPr>
        <w:t xml:space="preserve"> February</w:t>
      </w:r>
      <w:r>
        <w:rPr>
          <w:b/>
          <w:sz w:val="24"/>
          <w:szCs w:val="24"/>
        </w:rPr>
        <w:t xml:space="preserve"> 2018 </w:t>
      </w:r>
    </w:p>
    <w:p w:rsidR="00CF2B5B" w:rsidRDefault="00CF2B5B" w:rsidP="00CF2B5B">
      <w:pPr>
        <w:jc w:val="center"/>
        <w:rPr>
          <w:b/>
        </w:rPr>
      </w:pPr>
      <w:r w:rsidRPr="00CF2B5B">
        <w:rPr>
          <w:b/>
        </w:rPr>
        <w:t>10.30-2.30pm at WDH, Whis</w:t>
      </w:r>
      <w:r>
        <w:rPr>
          <w:b/>
        </w:rPr>
        <w:t>t</w:t>
      </w:r>
      <w:r w:rsidRPr="00CF2B5B">
        <w:rPr>
          <w:b/>
        </w:rPr>
        <w:t>ler Drive, Castleford, WF10 5HX</w:t>
      </w:r>
    </w:p>
    <w:p w:rsidR="00CF2B5B" w:rsidRDefault="00CF2B5B" w:rsidP="00CF2B5B">
      <w:pPr>
        <w:ind w:left="3600" w:firstLine="720"/>
        <w:rPr>
          <w:b/>
        </w:rPr>
      </w:pPr>
      <w:r>
        <w:rPr>
          <w:b/>
        </w:rPr>
        <w:t>AGENDA</w:t>
      </w:r>
    </w:p>
    <w:p w:rsidR="00CF2B5B" w:rsidRDefault="00CF2B5B" w:rsidP="00CF2B5B">
      <w:pPr>
        <w:rPr>
          <w:b/>
        </w:rPr>
      </w:pPr>
    </w:p>
    <w:p w:rsidR="00CF2B5B" w:rsidRPr="00CF2B5B" w:rsidRDefault="00CF2B5B" w:rsidP="00CF2B5B">
      <w:pPr>
        <w:rPr>
          <w:lang w:val="en-GB"/>
        </w:rPr>
      </w:pPr>
      <w:r w:rsidRPr="00CF2B5B">
        <w:rPr>
          <w:rFonts w:cs="Arial"/>
          <w:b/>
          <w:lang w:val="en-GB"/>
        </w:rPr>
        <w:t>10.30am</w:t>
      </w:r>
      <w:r w:rsidRPr="00CF2B5B">
        <w:rPr>
          <w:rFonts w:cs="Arial"/>
          <w:lang w:val="en-GB"/>
        </w:rPr>
        <w:t xml:space="preserve"> </w:t>
      </w:r>
      <w:r w:rsidRPr="00CF2B5B">
        <w:rPr>
          <w:rFonts w:cs="Arial"/>
          <w:lang w:val="en-GB"/>
        </w:rPr>
        <w:tab/>
        <w:t>Chairs I</w:t>
      </w:r>
      <w:r>
        <w:rPr>
          <w:rFonts w:cs="Arial"/>
          <w:lang w:val="en-GB"/>
        </w:rPr>
        <w:t xml:space="preserve">ntroduction </w:t>
      </w:r>
    </w:p>
    <w:p w:rsidR="00CF2B5B" w:rsidRPr="00CF2B5B" w:rsidRDefault="00CF2B5B" w:rsidP="00CF2B5B">
      <w:pPr>
        <w:rPr>
          <w:lang w:val="en-GB"/>
        </w:rPr>
      </w:pPr>
      <w:r w:rsidRPr="00CF2B5B">
        <w:rPr>
          <w:rFonts w:cs="Arial"/>
          <w:b/>
          <w:lang w:val="en-GB"/>
        </w:rPr>
        <w:t>10.40am</w:t>
      </w:r>
      <w:r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ab/>
      </w:r>
      <w:r w:rsidRPr="00CF2B5B">
        <w:rPr>
          <w:rFonts w:cs="Arial"/>
          <w:lang w:val="en-GB"/>
        </w:rPr>
        <w:t>Welcome from Savills - the landscape of LA housing finance - Steve Partridge</w:t>
      </w:r>
      <w:r w:rsidR="00CC3167">
        <w:rPr>
          <w:rFonts w:cs="Arial"/>
          <w:lang w:val="en-GB"/>
        </w:rPr>
        <w:t>, Director</w:t>
      </w:r>
    </w:p>
    <w:p w:rsidR="00CF2B5B" w:rsidRPr="00CF2B5B" w:rsidRDefault="00CF2B5B" w:rsidP="00CF2B5B">
      <w:pPr>
        <w:rPr>
          <w:lang w:val="en-GB"/>
        </w:rPr>
      </w:pPr>
      <w:r w:rsidRPr="00CF2B5B">
        <w:rPr>
          <w:rFonts w:cs="Arial"/>
          <w:b/>
          <w:lang w:val="en-GB"/>
        </w:rPr>
        <w:t>10.50am</w:t>
      </w:r>
      <w:r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ab/>
      </w:r>
      <w:r w:rsidRPr="00CF2B5B">
        <w:rPr>
          <w:rFonts w:cs="Arial"/>
          <w:lang w:val="en-GB"/>
        </w:rPr>
        <w:t xml:space="preserve">Sheffield experience - </w:t>
      </w:r>
      <w:bookmarkStart w:id="0" w:name="_GoBack"/>
      <w:r w:rsidRPr="00CF2B5B">
        <w:rPr>
          <w:rFonts w:cs="Arial"/>
          <w:lang w:val="en-GB"/>
        </w:rPr>
        <w:t>Janet Sharpe</w:t>
      </w:r>
      <w:r>
        <w:rPr>
          <w:rFonts w:cs="Arial"/>
          <w:lang w:val="en-GB"/>
        </w:rPr>
        <w:t xml:space="preserve">, Director of Housing </w:t>
      </w:r>
    </w:p>
    <w:p w:rsidR="00CF2B5B" w:rsidRPr="00CF2B5B" w:rsidRDefault="00CF2B5B" w:rsidP="00CF2B5B">
      <w:pPr>
        <w:rPr>
          <w:lang w:val="en-GB"/>
        </w:rPr>
      </w:pPr>
      <w:r w:rsidRPr="00CF2B5B">
        <w:rPr>
          <w:rFonts w:cs="Arial"/>
          <w:b/>
          <w:lang w:val="en-GB"/>
        </w:rPr>
        <w:t>11.10am</w:t>
      </w:r>
      <w:r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ab/>
        <w:t>L</w:t>
      </w:r>
      <w:r w:rsidRPr="00CF2B5B">
        <w:rPr>
          <w:rFonts w:cs="Arial"/>
          <w:lang w:val="en-GB"/>
        </w:rPr>
        <w:t>egal viewpoint - Mark Cooke</w:t>
      </w:r>
      <w:r>
        <w:rPr>
          <w:rFonts w:cs="Arial"/>
          <w:lang w:val="en-GB"/>
        </w:rPr>
        <w:t xml:space="preserve">, Anthony Collins Solicitors </w:t>
      </w:r>
    </w:p>
    <w:bookmarkEnd w:id="0"/>
    <w:p w:rsidR="00CF2B5B" w:rsidRDefault="00CF2B5B" w:rsidP="00CF2B5B">
      <w:pPr>
        <w:ind w:left="1440" w:hanging="1440"/>
        <w:rPr>
          <w:rFonts w:cs="Arial"/>
          <w:lang w:val="en-GB"/>
        </w:rPr>
      </w:pPr>
      <w:r w:rsidRPr="00CF2B5B">
        <w:rPr>
          <w:rFonts w:cs="Arial"/>
          <w:b/>
          <w:lang w:val="en-GB"/>
        </w:rPr>
        <w:t>11.20am</w:t>
      </w:r>
      <w:r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ab/>
        <w:t xml:space="preserve">Discussion </w:t>
      </w:r>
    </w:p>
    <w:p w:rsidR="00CF2B5B" w:rsidRPr="00CF2B5B" w:rsidRDefault="00CF2B5B" w:rsidP="00CF2B5B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rFonts w:cs="Arial"/>
          <w:lang w:val="en-GB"/>
        </w:rPr>
        <w:t>F</w:t>
      </w:r>
      <w:r w:rsidRPr="00CF2B5B">
        <w:rPr>
          <w:rFonts w:cs="Arial"/>
          <w:lang w:val="en-GB"/>
        </w:rPr>
        <w:t>ocus on the poli</w:t>
      </w:r>
      <w:r>
        <w:rPr>
          <w:rFonts w:cs="Arial"/>
          <w:lang w:val="en-GB"/>
        </w:rPr>
        <w:t xml:space="preserve">cy and operating environment </w:t>
      </w:r>
    </w:p>
    <w:p w:rsidR="00CF2B5B" w:rsidRPr="00CF2B5B" w:rsidRDefault="00CF2B5B" w:rsidP="00CF2B5B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rFonts w:cs="Arial"/>
          <w:lang w:val="en-GB"/>
        </w:rPr>
        <w:t>How providers are responding?</w:t>
      </w:r>
    </w:p>
    <w:p w:rsidR="00CF2B5B" w:rsidRPr="00CF2B5B" w:rsidRDefault="00CF2B5B" w:rsidP="00CF2B5B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rFonts w:cs="Arial"/>
          <w:lang w:val="en-GB"/>
        </w:rPr>
        <w:t>T</w:t>
      </w:r>
      <w:r w:rsidRPr="00CF2B5B">
        <w:rPr>
          <w:rFonts w:cs="Arial"/>
          <w:lang w:val="en-GB"/>
        </w:rPr>
        <w:t xml:space="preserve">he opportunities and how to engage with them, </w:t>
      </w:r>
      <w:r>
        <w:rPr>
          <w:rFonts w:cs="Arial"/>
          <w:lang w:val="en-GB"/>
        </w:rPr>
        <w:t xml:space="preserve">and </w:t>
      </w:r>
      <w:r w:rsidRPr="00CF2B5B">
        <w:rPr>
          <w:rFonts w:cs="Arial"/>
          <w:lang w:val="en-GB"/>
        </w:rPr>
        <w:t>challenges to overcome</w:t>
      </w:r>
    </w:p>
    <w:p w:rsidR="00CF2B5B" w:rsidRPr="00CF2B5B" w:rsidRDefault="00CF2B5B" w:rsidP="00CF2B5B">
      <w:pPr>
        <w:rPr>
          <w:lang w:val="en-GB"/>
        </w:rPr>
      </w:pPr>
      <w:r w:rsidRPr="00CF2B5B">
        <w:rPr>
          <w:rFonts w:cs="Arial"/>
          <w:b/>
          <w:lang w:val="en-GB"/>
        </w:rPr>
        <w:t>12.50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 w:rsidRPr="00CF2B5B">
        <w:rPr>
          <w:rFonts w:cs="Arial"/>
          <w:lang w:val="en-GB"/>
        </w:rPr>
        <w:t>Break</w:t>
      </w:r>
      <w:r>
        <w:rPr>
          <w:rFonts w:cs="Arial"/>
          <w:lang w:val="en-GB"/>
        </w:rPr>
        <w:t xml:space="preserve"> – Buffet Lunch </w:t>
      </w:r>
    </w:p>
    <w:p w:rsidR="00CF2B5B" w:rsidRDefault="00CF2B5B" w:rsidP="00CF2B5B">
      <w:pPr>
        <w:ind w:left="1440" w:hanging="1440"/>
        <w:rPr>
          <w:rFonts w:cs="Arial"/>
          <w:lang w:val="en-GB"/>
        </w:rPr>
      </w:pPr>
      <w:r w:rsidRPr="00CF2B5B">
        <w:rPr>
          <w:rFonts w:cs="Arial"/>
          <w:b/>
          <w:lang w:val="en-GB"/>
        </w:rPr>
        <w:t>1.10pm</w:t>
      </w:r>
      <w:r w:rsidRPr="00CF2B5B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ab/>
        <w:t xml:space="preserve">Discussion over lunch </w:t>
      </w:r>
    </w:p>
    <w:p w:rsidR="00CF2B5B" w:rsidRPr="00CF2B5B" w:rsidRDefault="00CF2B5B" w:rsidP="00CF2B5B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rFonts w:cs="Arial"/>
          <w:lang w:val="en-GB"/>
        </w:rPr>
        <w:t>F</w:t>
      </w:r>
      <w:r w:rsidRPr="00CF2B5B">
        <w:rPr>
          <w:rFonts w:cs="Arial"/>
          <w:lang w:val="en-GB"/>
        </w:rPr>
        <w:t>ocus on practical actions for LA and other providers in engaging with development and other programmes.</w:t>
      </w:r>
    </w:p>
    <w:p w:rsidR="00CF2B5B" w:rsidRPr="00CF2B5B" w:rsidRDefault="00CF2B5B" w:rsidP="00CF2B5B">
      <w:pPr>
        <w:rPr>
          <w:lang w:val="en-GB"/>
        </w:rPr>
      </w:pPr>
      <w:r w:rsidRPr="00CF2B5B">
        <w:rPr>
          <w:rFonts w:cs="Arial"/>
          <w:b/>
          <w:lang w:val="en-GB"/>
        </w:rPr>
        <w:t>2.10pm</w:t>
      </w:r>
      <w:r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ab/>
      </w:r>
      <w:r w:rsidRPr="00CF2B5B">
        <w:rPr>
          <w:rFonts w:cs="Arial"/>
          <w:lang w:val="en-GB"/>
        </w:rPr>
        <w:t>Round up and close</w:t>
      </w:r>
    </w:p>
    <w:p w:rsidR="00CF2B5B" w:rsidRPr="00CF2B5B" w:rsidRDefault="00CF2B5B" w:rsidP="00CF2B5B">
      <w:pPr>
        <w:rPr>
          <w:b/>
        </w:rPr>
      </w:pPr>
    </w:p>
    <w:sectPr w:rsidR="00CF2B5B" w:rsidRPr="00CF2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13D5F"/>
    <w:multiLevelType w:val="hybridMultilevel"/>
    <w:tmpl w:val="4106EF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5AEC632E"/>
    <w:multiLevelType w:val="hybridMultilevel"/>
    <w:tmpl w:val="37589B34"/>
    <w:lvl w:ilvl="0" w:tplc="0409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5B"/>
    <w:rsid w:val="000F3DA1"/>
    <w:rsid w:val="00CC3167"/>
    <w:rsid w:val="00CF2B5B"/>
    <w:rsid w:val="00E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srai</dc:creator>
  <cp:lastModifiedBy>srai</cp:lastModifiedBy>
  <cp:revision>2</cp:revision>
  <dcterms:created xsi:type="dcterms:W3CDTF">2018-01-31T11:03:00Z</dcterms:created>
  <dcterms:modified xsi:type="dcterms:W3CDTF">2018-01-31T16:14:00Z</dcterms:modified>
</cp:coreProperties>
</file>